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DDFE2" w14:textId="5EB8F645" w:rsidR="008A4B61" w:rsidRPr="008A4B61" w:rsidRDefault="00D91076" w:rsidP="00181E49">
      <w:pPr>
        <w:jc w:val="center"/>
        <w:rPr>
          <w:b/>
          <w:bCs/>
        </w:rPr>
      </w:pPr>
      <w:r w:rsidRPr="00D91076">
        <w:rPr>
          <w:b/>
          <w:bCs/>
        </w:rPr>
        <w:t>Pickleball Community Volunteer Group</w:t>
      </w:r>
      <w:r>
        <w:rPr>
          <w:b/>
          <w:bCs/>
        </w:rPr>
        <w:t xml:space="preserve"> (</w:t>
      </w:r>
      <w:proofErr w:type="gramStart"/>
      <w:r>
        <w:rPr>
          <w:b/>
          <w:bCs/>
        </w:rPr>
        <w:t>PCVG)</w:t>
      </w:r>
      <w:r w:rsidR="00737696">
        <w:rPr>
          <w:b/>
          <w:bCs/>
        </w:rPr>
        <w:t xml:space="preserve">  </w:t>
      </w:r>
      <w:r w:rsidR="008A4B61" w:rsidRPr="008A4B61">
        <w:rPr>
          <w:b/>
          <w:bCs/>
        </w:rPr>
        <w:t>Frequently</w:t>
      </w:r>
      <w:proofErr w:type="gramEnd"/>
      <w:r w:rsidR="008A4B61" w:rsidRPr="008A4B61">
        <w:rPr>
          <w:b/>
          <w:bCs/>
        </w:rPr>
        <w:t xml:space="preserve"> Asked Questions (FAQ</w:t>
      </w:r>
      <w:r w:rsidR="00181E49">
        <w:rPr>
          <w:b/>
          <w:bCs/>
        </w:rPr>
        <w:t>s</w:t>
      </w:r>
      <w:r w:rsidR="008A4B61" w:rsidRPr="008A4B61">
        <w:rPr>
          <w:b/>
          <w:bCs/>
        </w:rPr>
        <w:t>)</w:t>
      </w:r>
    </w:p>
    <w:p w14:paraId="0FB413CD" w14:textId="73E2F602" w:rsidR="008A4B61" w:rsidRPr="008A4B61" w:rsidRDefault="008A4B61" w:rsidP="008A4B61">
      <w:r w:rsidRPr="008A4B61">
        <w:rPr>
          <w:b/>
          <w:bCs/>
        </w:rPr>
        <w:t xml:space="preserve">Q: How do I </w:t>
      </w:r>
      <w:r>
        <w:rPr>
          <w:b/>
          <w:bCs/>
        </w:rPr>
        <w:t xml:space="preserve">learn about what the </w:t>
      </w:r>
      <w:r w:rsidRPr="008A4B61">
        <w:rPr>
          <w:b/>
          <w:bCs/>
        </w:rPr>
        <w:t>Pickleball Community Volunteer Group</w:t>
      </w:r>
      <w:r>
        <w:rPr>
          <w:b/>
          <w:bCs/>
        </w:rPr>
        <w:t xml:space="preserve"> offers? </w:t>
      </w:r>
    </w:p>
    <w:p w14:paraId="73EA667F" w14:textId="137EA9C2" w:rsidR="000B7239" w:rsidRPr="000B7239" w:rsidRDefault="000B7239" w:rsidP="000B7239">
      <w:pPr>
        <w:rPr>
          <w:b/>
          <w:bCs/>
        </w:rPr>
      </w:pPr>
      <w:r w:rsidRPr="000B7239">
        <w:rPr>
          <w:b/>
          <w:bCs/>
        </w:rPr>
        <w:t xml:space="preserve">A: </w:t>
      </w:r>
      <w:r w:rsidRPr="000B7239">
        <w:t xml:space="preserve">You can explore everything </w:t>
      </w:r>
      <w:r w:rsidR="00972313">
        <w:t xml:space="preserve">the </w:t>
      </w:r>
      <w:r w:rsidRPr="000B7239">
        <w:t>PCVG has to offer by visiting our website at</w:t>
      </w:r>
      <w:r w:rsidRPr="000B7239">
        <w:rPr>
          <w:b/>
          <w:bCs/>
        </w:rPr>
        <w:t xml:space="preserve"> </w:t>
      </w:r>
      <w:hyperlink r:id="rId5" w:tgtFrame="_new" w:history="1">
        <w:r w:rsidRPr="000B7239">
          <w:rPr>
            <w:rStyle w:val="Hyperlink"/>
            <w:b/>
            <w:bCs/>
          </w:rPr>
          <w:t>Pickleball Community</w:t>
        </w:r>
      </w:hyperlink>
      <w:r w:rsidRPr="000B7239">
        <w:rPr>
          <w:b/>
          <w:bCs/>
        </w:rPr>
        <w:t>.</w:t>
      </w:r>
    </w:p>
    <w:p w14:paraId="026B1166" w14:textId="76C0E7DB" w:rsidR="000B7239" w:rsidRPr="000B7239" w:rsidRDefault="00972313" w:rsidP="000B7239">
      <w:r>
        <w:t xml:space="preserve">The </w:t>
      </w:r>
      <w:r w:rsidR="000B7239" w:rsidRPr="000B7239">
        <w:t>PCVG is a fully volunteer-run organization, so please be kind – we’re here to help you grow in the sport! We provide a variety of progressive programs designed for players at every stage:</w:t>
      </w:r>
    </w:p>
    <w:p w14:paraId="608721E3" w14:textId="77777777" w:rsidR="000B7239" w:rsidRPr="000B7239" w:rsidRDefault="000B7239" w:rsidP="000B7239">
      <w:pPr>
        <w:numPr>
          <w:ilvl w:val="0"/>
          <w:numId w:val="5"/>
        </w:numPr>
      </w:pPr>
      <w:r w:rsidRPr="000B7239">
        <w:t>Intro to Pickleball – Start with the basics and get comfortable with the fundamentals.</w:t>
      </w:r>
    </w:p>
    <w:p w14:paraId="3B2BE546" w14:textId="77777777" w:rsidR="000B7239" w:rsidRPr="000B7239" w:rsidRDefault="000B7239" w:rsidP="000B7239">
      <w:pPr>
        <w:numPr>
          <w:ilvl w:val="0"/>
          <w:numId w:val="5"/>
        </w:numPr>
      </w:pPr>
      <w:r w:rsidRPr="000B7239">
        <w:t>Clinic Series – Build on your skills with specialized clinics tailored to help you progress.</w:t>
      </w:r>
    </w:p>
    <w:p w14:paraId="1E0776D0" w14:textId="77777777" w:rsidR="000B7239" w:rsidRPr="000B7239" w:rsidRDefault="000B7239" w:rsidP="000B7239">
      <w:pPr>
        <w:numPr>
          <w:ilvl w:val="0"/>
          <w:numId w:val="5"/>
        </w:numPr>
      </w:pPr>
      <w:r w:rsidRPr="000B7239">
        <w:t>Get Rated – Attend our PCVG Ratings Clinic or DUPR Camp to get your official rating. It helps set goals, measure progress, and unlock new opportunities.</w:t>
      </w:r>
    </w:p>
    <w:p w14:paraId="1F65CEE0" w14:textId="77777777" w:rsidR="000B7239" w:rsidRPr="000B7239" w:rsidRDefault="000B7239" w:rsidP="000B7239">
      <w:pPr>
        <w:numPr>
          <w:ilvl w:val="0"/>
          <w:numId w:val="5"/>
        </w:numPr>
      </w:pPr>
      <w:r w:rsidRPr="000B7239">
        <w:t>Drill n Play &amp; Warriors – Strengthen your game through drills and practice. These sessions are designed to improve muscle memory and keep you fit for play.</w:t>
      </w:r>
    </w:p>
    <w:p w14:paraId="1FBE1B87" w14:textId="77777777" w:rsidR="000B7239" w:rsidRPr="000B7239" w:rsidRDefault="000B7239" w:rsidP="000B7239">
      <w:pPr>
        <w:numPr>
          <w:ilvl w:val="0"/>
          <w:numId w:val="5"/>
        </w:numPr>
      </w:pPr>
      <w:r w:rsidRPr="000B7239">
        <w:t>Join Leagues – Engage with the community, challenge yourself, and continue to develop your skills in a fun, competitive environment.</w:t>
      </w:r>
    </w:p>
    <w:p w14:paraId="5B32CDB4" w14:textId="77777777" w:rsidR="000B7239" w:rsidRPr="000B7239" w:rsidRDefault="000B7239" w:rsidP="000B7239">
      <w:pPr>
        <w:numPr>
          <w:ilvl w:val="0"/>
          <w:numId w:val="5"/>
        </w:numPr>
      </w:pPr>
      <w:r w:rsidRPr="000B7239">
        <w:t>Compete in Tournaments – Step out of your comfort zone and test your skills in a real competitive setting.</w:t>
      </w:r>
    </w:p>
    <w:p w14:paraId="470A4D0E" w14:textId="77777777" w:rsidR="000B7239" w:rsidRPr="000B7239" w:rsidRDefault="000B7239" w:rsidP="000B7239">
      <w:r w:rsidRPr="000B7239">
        <w:t>Feel free to explore each option to see which suits your goals, and don’t hesitate to reach out if you have any questions. We’re excited to support your pickleball journey!</w:t>
      </w:r>
    </w:p>
    <w:p w14:paraId="419BD368" w14:textId="77777777" w:rsidR="004944E5" w:rsidRDefault="004944E5" w:rsidP="008A4B61">
      <w:pPr>
        <w:rPr>
          <w:b/>
          <w:bCs/>
        </w:rPr>
      </w:pPr>
    </w:p>
    <w:p w14:paraId="359AC02D" w14:textId="2709E4D0" w:rsidR="00181E49" w:rsidRDefault="00181E49" w:rsidP="008A4B61">
      <w:pPr>
        <w:rPr>
          <w:b/>
          <w:bCs/>
        </w:rPr>
      </w:pPr>
      <w:r>
        <w:rPr>
          <w:b/>
          <w:bCs/>
        </w:rPr>
        <w:t xml:space="preserve">Q: What is </w:t>
      </w:r>
      <w:proofErr w:type="spellStart"/>
      <w:r w:rsidR="002F5923">
        <w:rPr>
          <w:b/>
          <w:bCs/>
        </w:rPr>
        <w:t>SignUp</w:t>
      </w:r>
      <w:proofErr w:type="spellEnd"/>
      <w:r w:rsidR="002F5923">
        <w:rPr>
          <w:b/>
          <w:bCs/>
        </w:rPr>
        <w:t xml:space="preserve"> Genius</w:t>
      </w:r>
      <w:r>
        <w:rPr>
          <w:b/>
          <w:bCs/>
        </w:rPr>
        <w:t>?</w:t>
      </w:r>
    </w:p>
    <w:p w14:paraId="4FDE664D" w14:textId="7C8AAFBA" w:rsidR="006B3EE2" w:rsidRDefault="00181E49" w:rsidP="00912F0B">
      <w:pPr>
        <w:rPr>
          <w:b/>
          <w:bCs/>
        </w:rPr>
      </w:pPr>
      <w:r>
        <w:rPr>
          <w:b/>
          <w:bCs/>
        </w:rPr>
        <w:t xml:space="preserve">A: </w:t>
      </w:r>
      <w:proofErr w:type="spellStart"/>
      <w:r w:rsidR="00912F0B" w:rsidRPr="00737696">
        <w:t>SignUp</w:t>
      </w:r>
      <w:proofErr w:type="spellEnd"/>
      <w:r w:rsidR="00912F0B" w:rsidRPr="00737696">
        <w:t xml:space="preserve"> Genius</w:t>
      </w:r>
      <w:r w:rsidR="00912F0B" w:rsidRPr="00912F0B">
        <w:t xml:space="preserve"> is the app we use to manage sign-ups and communicat</w:t>
      </w:r>
      <w:r w:rsidR="00972313">
        <w:t xml:space="preserve">e </w:t>
      </w:r>
      <w:r w:rsidR="004944E5">
        <w:t>about</w:t>
      </w:r>
      <w:r w:rsidR="00912F0B" w:rsidRPr="00912F0B">
        <w:t xml:space="preserve"> PCVG events.</w:t>
      </w:r>
      <w:r w:rsidR="00737696">
        <w:t xml:space="preserve"> </w:t>
      </w:r>
      <w:r w:rsidR="00737696" w:rsidRPr="00737696">
        <w:t xml:space="preserve">To get started, simply create an account by clicking </w:t>
      </w:r>
      <w:hyperlink r:id="rId6" w:tgtFrame="_new" w:history="1">
        <w:r w:rsidR="00737696" w:rsidRPr="00737696">
          <w:rPr>
            <w:rStyle w:val="Hyperlink"/>
          </w:rPr>
          <w:t>here</w:t>
        </w:r>
      </w:hyperlink>
      <w:r w:rsidR="00737696" w:rsidRPr="00737696">
        <w:t>. It’s quick and easy!</w:t>
      </w:r>
      <w:r w:rsidR="00912F0B">
        <w:rPr>
          <w:noProof/>
        </w:rPr>
        <w:drawing>
          <wp:inline distT="0" distB="0" distL="0" distR="0" wp14:anchorId="7B228109" wp14:editId="211C5D1D">
            <wp:extent cx="3852115" cy="2070100"/>
            <wp:effectExtent l="0" t="0" r="0" b="6350"/>
            <wp:docPr id="1712823443"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23443" name="Picture 1" descr="A screenshot of a login form&#10;&#10;AI-generated content may be incorrect."/>
                    <pic:cNvPicPr/>
                  </pic:nvPicPr>
                  <pic:blipFill>
                    <a:blip r:embed="rId7"/>
                    <a:stretch>
                      <a:fillRect/>
                    </a:stretch>
                  </pic:blipFill>
                  <pic:spPr>
                    <a:xfrm>
                      <a:off x="0" y="0"/>
                      <a:ext cx="3880701" cy="2085462"/>
                    </a:xfrm>
                    <a:prstGeom prst="rect">
                      <a:avLst/>
                    </a:prstGeom>
                  </pic:spPr>
                </pic:pic>
              </a:graphicData>
            </a:graphic>
          </wp:inline>
        </w:drawing>
      </w:r>
    </w:p>
    <w:p w14:paraId="4042BF49" w14:textId="31A558DC" w:rsidR="008A4B61" w:rsidRPr="008A4B61" w:rsidRDefault="008A4B61" w:rsidP="008A4B61">
      <w:r w:rsidRPr="008A4B61">
        <w:rPr>
          <w:b/>
          <w:bCs/>
        </w:rPr>
        <w:lastRenderedPageBreak/>
        <w:t>Q: How do I sign up for PCVG Drills, Clinics, and other Pickleball events?</w:t>
      </w:r>
    </w:p>
    <w:p w14:paraId="104AA911" w14:textId="77777777" w:rsidR="00070BB2" w:rsidRPr="00070BB2" w:rsidRDefault="008A4B61" w:rsidP="00070BB2">
      <w:r w:rsidRPr="008A4B61">
        <w:rPr>
          <w:b/>
          <w:bCs/>
        </w:rPr>
        <w:t>A:</w:t>
      </w:r>
      <w:r>
        <w:rPr>
          <w:b/>
          <w:bCs/>
        </w:rPr>
        <w:t xml:space="preserve"> </w:t>
      </w:r>
      <w:r w:rsidR="00070BB2" w:rsidRPr="00070BB2">
        <w:rPr>
          <w:b/>
          <w:bCs/>
        </w:rPr>
        <w:t>How to Sign Up for PCVG Events:</w:t>
      </w:r>
    </w:p>
    <w:p w14:paraId="1B44BDAE" w14:textId="77777777" w:rsidR="00070BB2" w:rsidRPr="00070BB2" w:rsidRDefault="00070BB2" w:rsidP="00070BB2">
      <w:r w:rsidRPr="00070BB2">
        <w:t xml:space="preserve">To make sure </w:t>
      </w:r>
      <w:r w:rsidRPr="00972313">
        <w:rPr>
          <w:u w:val="single"/>
        </w:rPr>
        <w:t xml:space="preserve">your registration is properly linked to your </w:t>
      </w:r>
      <w:proofErr w:type="spellStart"/>
      <w:r w:rsidRPr="00972313">
        <w:rPr>
          <w:u w:val="single"/>
        </w:rPr>
        <w:t>SignUp</w:t>
      </w:r>
      <w:proofErr w:type="spellEnd"/>
      <w:r w:rsidRPr="00972313">
        <w:rPr>
          <w:u w:val="single"/>
        </w:rPr>
        <w:t xml:space="preserve"> Genius account</w:t>
      </w:r>
      <w:r w:rsidRPr="00070BB2">
        <w:t>, follow these steps:</w:t>
      </w:r>
    </w:p>
    <w:p w14:paraId="372D8125" w14:textId="23CF53EB" w:rsidR="00070BB2" w:rsidRPr="00070BB2" w:rsidRDefault="00972313" w:rsidP="00070BB2">
      <w:pPr>
        <w:numPr>
          <w:ilvl w:val="0"/>
          <w:numId w:val="6"/>
        </w:numPr>
      </w:pPr>
      <w:r>
        <w:rPr>
          <w:b/>
          <w:bCs/>
        </w:rPr>
        <w:t xml:space="preserve">First, </w:t>
      </w:r>
      <w:r w:rsidR="00070BB2" w:rsidRPr="00070BB2">
        <w:rPr>
          <w:b/>
          <w:bCs/>
        </w:rPr>
        <w:t xml:space="preserve">Sign </w:t>
      </w:r>
      <w:proofErr w:type="gramStart"/>
      <w:r w:rsidR="00070BB2" w:rsidRPr="00070BB2">
        <w:rPr>
          <w:b/>
          <w:bCs/>
        </w:rPr>
        <w:t>In</w:t>
      </w:r>
      <w:proofErr w:type="gramEnd"/>
      <w:r w:rsidR="00070BB2" w:rsidRPr="00070BB2">
        <w:rPr>
          <w:b/>
          <w:bCs/>
        </w:rPr>
        <w:t xml:space="preserve"> to </w:t>
      </w:r>
      <w:proofErr w:type="spellStart"/>
      <w:r w:rsidR="00070BB2" w:rsidRPr="00070BB2">
        <w:rPr>
          <w:b/>
          <w:bCs/>
        </w:rPr>
        <w:t>SignUp</w:t>
      </w:r>
      <w:proofErr w:type="spellEnd"/>
      <w:r w:rsidR="00070BB2" w:rsidRPr="00070BB2">
        <w:rPr>
          <w:b/>
          <w:bCs/>
        </w:rPr>
        <w:t xml:space="preserve"> Genius</w:t>
      </w:r>
      <w:r>
        <w:rPr>
          <w:b/>
          <w:bCs/>
        </w:rPr>
        <w:t xml:space="preserve"> – this is an important step*</w:t>
      </w:r>
      <w:r w:rsidR="00070BB2" w:rsidRPr="00070BB2">
        <w:br/>
        <w:t xml:space="preserve">Log in to your </w:t>
      </w:r>
      <w:proofErr w:type="spellStart"/>
      <w:r w:rsidR="00070BB2" w:rsidRPr="00070BB2">
        <w:t>SignUp</w:t>
      </w:r>
      <w:proofErr w:type="spellEnd"/>
      <w:r w:rsidR="00070BB2" w:rsidRPr="00070BB2">
        <w:t xml:space="preserve"> Genius account before clicking on any event links. This ensures your registration is connected to your account.</w:t>
      </w:r>
    </w:p>
    <w:p w14:paraId="67C04679" w14:textId="77777777" w:rsidR="00070BB2" w:rsidRPr="00070BB2" w:rsidRDefault="00070BB2" w:rsidP="00070BB2">
      <w:pPr>
        <w:numPr>
          <w:ilvl w:val="0"/>
          <w:numId w:val="6"/>
        </w:numPr>
      </w:pPr>
      <w:r w:rsidRPr="00070BB2">
        <w:rPr>
          <w:b/>
          <w:bCs/>
        </w:rPr>
        <w:t>Click the Event Link on the PCVG Website</w:t>
      </w:r>
      <w:r w:rsidRPr="00070BB2">
        <w:br/>
        <w:t xml:space="preserve">Once you're signed in, go to the PCVG website and click the link for the event you’d like to register for. This will direct you to the event registration page on </w:t>
      </w:r>
      <w:proofErr w:type="spellStart"/>
      <w:r w:rsidRPr="00070BB2">
        <w:t>SignUp</w:t>
      </w:r>
      <w:proofErr w:type="spellEnd"/>
      <w:r w:rsidRPr="00070BB2">
        <w:t xml:space="preserve"> Genius.</w:t>
      </w:r>
    </w:p>
    <w:p w14:paraId="565C8E96" w14:textId="77777777" w:rsidR="00070BB2" w:rsidRDefault="00070BB2" w:rsidP="00070BB2">
      <w:pPr>
        <w:numPr>
          <w:ilvl w:val="0"/>
          <w:numId w:val="6"/>
        </w:numPr>
      </w:pPr>
      <w:r w:rsidRPr="00070BB2">
        <w:rPr>
          <w:b/>
          <w:bCs/>
        </w:rPr>
        <w:t xml:space="preserve">Why Sign </w:t>
      </w:r>
      <w:proofErr w:type="gramStart"/>
      <w:r w:rsidRPr="00070BB2">
        <w:rPr>
          <w:b/>
          <w:bCs/>
        </w:rPr>
        <w:t>In</w:t>
      </w:r>
      <w:proofErr w:type="gramEnd"/>
      <w:r w:rsidRPr="00070BB2">
        <w:rPr>
          <w:b/>
          <w:bCs/>
        </w:rPr>
        <w:t xml:space="preserve"> First?</w:t>
      </w:r>
      <w:r w:rsidRPr="00070BB2">
        <w:br/>
        <w:t>Signing in before registering guarantees that your event registration is linked to your account. This is important for receiving reminders and any system-generated updates, like event changes or cancellations.</w:t>
      </w:r>
    </w:p>
    <w:p w14:paraId="3CA657E6" w14:textId="6CF10411" w:rsidR="00BE66EA" w:rsidRPr="00BE66EA" w:rsidRDefault="00BE66EA" w:rsidP="00BE66EA">
      <w:pPr>
        <w:numPr>
          <w:ilvl w:val="0"/>
          <w:numId w:val="6"/>
        </w:numPr>
        <w:spacing w:after="0"/>
        <w:rPr>
          <w:b/>
          <w:bCs/>
        </w:rPr>
      </w:pPr>
      <w:r>
        <w:rPr>
          <w:b/>
          <w:bCs/>
        </w:rPr>
        <w:t>Even if the Waitlist appears to have a lot of people, if you want to attend the session, put yourself on the Waitlist.</w:t>
      </w:r>
      <w:r w:rsidRPr="00BE66EA">
        <w:rPr>
          <w:b/>
          <w:bCs/>
        </w:rPr>
        <w:t xml:space="preserve"> </w:t>
      </w:r>
    </w:p>
    <w:p w14:paraId="2EFF3182" w14:textId="35896280" w:rsidR="00BE66EA" w:rsidRPr="00BE66EA" w:rsidRDefault="00BE66EA" w:rsidP="00BE66EA">
      <w:pPr>
        <w:ind w:left="720"/>
      </w:pPr>
      <w:r w:rsidRPr="00BE66EA">
        <w:t xml:space="preserve">People cancel, </w:t>
      </w:r>
      <w:r w:rsidR="0009766F">
        <w:t xml:space="preserve">right </w:t>
      </w:r>
      <w:r w:rsidRPr="00BE66EA">
        <w:t>up to the morning of a session</w:t>
      </w:r>
      <w:r w:rsidR="0009766F">
        <w:t>,</w:t>
      </w:r>
      <w:r w:rsidRPr="00BE66EA">
        <w:t xml:space="preserve"> for a lot of different reasons. We sometime find ourselves chasing around for a person to fill a </w:t>
      </w:r>
      <w:r w:rsidR="0009766F" w:rsidRPr="00BE66EA">
        <w:t>last-minute</w:t>
      </w:r>
      <w:r w:rsidRPr="00BE66EA">
        <w:t xml:space="preserve"> opening. Also, we use the size of the Waitlist to gauge interest in the events. We use this information to help determine where to put our resources. </w:t>
      </w:r>
    </w:p>
    <w:p w14:paraId="495E59EE" w14:textId="2085895C" w:rsidR="00972313" w:rsidRDefault="00972313" w:rsidP="00972313">
      <w:pPr>
        <w:ind w:left="360"/>
      </w:pPr>
      <w:r>
        <w:t>*</w:t>
      </w:r>
      <w:r w:rsidR="00B81A1E" w:rsidRPr="00B81A1E">
        <w:t xml:space="preserve">If you don't sign in first, </w:t>
      </w:r>
      <w:proofErr w:type="spellStart"/>
      <w:r w:rsidR="00B81A1E" w:rsidRPr="00B81A1E">
        <w:t>SignUp</w:t>
      </w:r>
      <w:proofErr w:type="spellEnd"/>
      <w:r w:rsidR="00B81A1E" w:rsidRPr="00B81A1E">
        <w:t xml:space="preserve"> Genius will prompt you for your email address. When entering it, there’s a risk of a typo. If there’s an error, </w:t>
      </w:r>
      <w:proofErr w:type="spellStart"/>
      <w:r w:rsidR="00B81A1E" w:rsidRPr="00B81A1E">
        <w:t>SignUp</w:t>
      </w:r>
      <w:proofErr w:type="spellEnd"/>
      <w:r w:rsidR="00B81A1E" w:rsidRPr="00B81A1E">
        <w:t xml:space="preserve"> Genius will still accept the incorrect email, but it won't link to a valid address. As a result, you won’t receive a confirmation email, won’t see the sign-up in your account, won’t be able to cancel, and won’t get the reminder email.</w:t>
      </w:r>
      <w:r>
        <w:t xml:space="preserve"> </w:t>
      </w:r>
    </w:p>
    <w:p w14:paraId="38514A9A" w14:textId="7084086B" w:rsidR="00972313" w:rsidRPr="00070BB2" w:rsidRDefault="00972313" w:rsidP="00972313">
      <w:pPr>
        <w:ind w:left="360"/>
      </w:pPr>
      <w:r>
        <w:t xml:space="preserve">By following the steps above </w:t>
      </w:r>
      <w:r w:rsidR="00070BB2" w:rsidRPr="00070BB2">
        <w:t>you’ll stay up-to-date and avoid any registration issues.</w:t>
      </w:r>
    </w:p>
    <w:p w14:paraId="54B7ADE1" w14:textId="4AC0525C" w:rsidR="006B3EE2" w:rsidRDefault="006B3EE2" w:rsidP="00070BB2">
      <w:pPr>
        <w:rPr>
          <w:b/>
          <w:bCs/>
        </w:rPr>
      </w:pPr>
    </w:p>
    <w:p w14:paraId="42E45721" w14:textId="120A2070" w:rsidR="006B3EE2" w:rsidRPr="008A4B61" w:rsidRDefault="006B3EE2" w:rsidP="006B3EE2">
      <w:r w:rsidRPr="008A4B61">
        <w:rPr>
          <w:b/>
          <w:bCs/>
        </w:rPr>
        <w:t xml:space="preserve">Q: </w:t>
      </w:r>
      <w:r>
        <w:rPr>
          <w:b/>
          <w:bCs/>
        </w:rPr>
        <w:t xml:space="preserve">All I see is last week’s event on </w:t>
      </w:r>
      <w:proofErr w:type="spellStart"/>
      <w:r w:rsidR="002F5923">
        <w:rPr>
          <w:b/>
          <w:bCs/>
        </w:rPr>
        <w:t>SignUp</w:t>
      </w:r>
      <w:proofErr w:type="spellEnd"/>
      <w:r w:rsidR="002F5923">
        <w:rPr>
          <w:b/>
          <w:bCs/>
        </w:rPr>
        <w:t xml:space="preserve"> Genius</w:t>
      </w:r>
      <w:r>
        <w:rPr>
          <w:b/>
          <w:bCs/>
        </w:rPr>
        <w:t>.</w:t>
      </w:r>
      <w:r w:rsidR="008573BE">
        <w:rPr>
          <w:b/>
          <w:bCs/>
        </w:rPr>
        <w:t xml:space="preserve"> How do I get to the </w:t>
      </w:r>
      <w:proofErr w:type="spellStart"/>
      <w:r w:rsidR="008573BE">
        <w:rPr>
          <w:b/>
          <w:bCs/>
        </w:rPr>
        <w:t>SignUp</w:t>
      </w:r>
      <w:proofErr w:type="spellEnd"/>
      <w:r w:rsidR="008573BE">
        <w:rPr>
          <w:b/>
          <w:bCs/>
        </w:rPr>
        <w:t xml:space="preserve"> for the correct event? </w:t>
      </w:r>
    </w:p>
    <w:p w14:paraId="4CEF700B" w14:textId="3C268EBE" w:rsidR="006B3EE2" w:rsidRDefault="006B3EE2" w:rsidP="006B3EE2">
      <w:r w:rsidRPr="008A4B61">
        <w:rPr>
          <w:b/>
          <w:bCs/>
        </w:rPr>
        <w:t>A:</w:t>
      </w:r>
      <w:r>
        <w:rPr>
          <w:b/>
          <w:bCs/>
        </w:rPr>
        <w:t xml:space="preserve"> </w:t>
      </w:r>
      <w:r>
        <w:t xml:space="preserve">Look at the date of the event in the </w:t>
      </w:r>
      <w:r w:rsidR="008C0C54">
        <w:t>header or tab</w:t>
      </w:r>
    </w:p>
    <w:p w14:paraId="0E30501D" w14:textId="21449661" w:rsidR="006B3EE2" w:rsidRDefault="006B3EE2" w:rsidP="006B3EE2">
      <w:pPr>
        <w:ind w:left="720"/>
      </w:pPr>
      <w:r>
        <w:t xml:space="preserve">On </w:t>
      </w:r>
      <w:r w:rsidR="00A544EC">
        <w:t xml:space="preserve">the </w:t>
      </w:r>
      <w:r w:rsidR="00A544EC" w:rsidRPr="00A544EC">
        <w:rPr>
          <w:b/>
          <w:bCs/>
        </w:rPr>
        <w:t>Mobile App</w:t>
      </w:r>
      <w:r w:rsidR="00A544EC">
        <w:t xml:space="preserve"> </w:t>
      </w:r>
      <w:r>
        <w:t>it looks like this:</w:t>
      </w:r>
      <w:r w:rsidR="006043C3">
        <w:t xml:space="preserve"> Click the date (highlighted), </w:t>
      </w:r>
      <w:r w:rsidR="006043C3" w:rsidRPr="007D3319">
        <w:rPr>
          <w:b/>
          <w:bCs/>
        </w:rPr>
        <w:t>pick the date you want</w:t>
      </w:r>
      <w:r w:rsidR="006043C3">
        <w:t xml:space="preserve"> and click GO!</w:t>
      </w:r>
      <w:r w:rsidR="008C0C54">
        <w:t xml:space="preserve"> Now the event on the correct date is active and ready for</w:t>
      </w:r>
      <w:r w:rsidR="004944E5">
        <w:t xml:space="preserve"> you to</w:t>
      </w:r>
      <w:r w:rsidR="008C0C54">
        <w:t xml:space="preserve"> sign up.</w:t>
      </w:r>
    </w:p>
    <w:p w14:paraId="39AD5392" w14:textId="43DC9128" w:rsidR="006B3EE2" w:rsidRDefault="006043C3" w:rsidP="006B3EE2">
      <w:pPr>
        <w:ind w:left="720"/>
      </w:pPr>
      <w:r>
        <w:rPr>
          <w:noProof/>
        </w:rPr>
        <w:lastRenderedPageBreak/>
        <w:drawing>
          <wp:inline distT="0" distB="0" distL="0" distR="0" wp14:anchorId="7FB9927B" wp14:editId="162C8F23">
            <wp:extent cx="755650" cy="1384058"/>
            <wp:effectExtent l="0" t="0" r="6350" b="6985"/>
            <wp:docPr id="45578718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7183" name="Picture 1" descr="A screenshot of a phone&#10;&#10;AI-generated content may be incorrect."/>
                    <pic:cNvPicPr/>
                  </pic:nvPicPr>
                  <pic:blipFill>
                    <a:blip r:embed="rId8"/>
                    <a:stretch>
                      <a:fillRect/>
                    </a:stretch>
                  </pic:blipFill>
                  <pic:spPr>
                    <a:xfrm>
                      <a:off x="0" y="0"/>
                      <a:ext cx="763677" cy="1398760"/>
                    </a:xfrm>
                    <a:prstGeom prst="rect">
                      <a:avLst/>
                    </a:prstGeom>
                  </pic:spPr>
                </pic:pic>
              </a:graphicData>
            </a:graphic>
          </wp:inline>
        </w:drawing>
      </w:r>
    </w:p>
    <w:p w14:paraId="4AEAA4BB" w14:textId="468374AA" w:rsidR="006B3EE2" w:rsidRDefault="006B3EE2" w:rsidP="006B3EE2">
      <w:pPr>
        <w:ind w:left="720"/>
      </w:pPr>
      <w:r>
        <w:t xml:space="preserve">On a device with a larger display, </w:t>
      </w:r>
      <w:r w:rsidR="007D3319">
        <w:t xml:space="preserve">the various dates are on Tabs that </w:t>
      </w:r>
      <w:r>
        <w:t xml:space="preserve">look like this: </w:t>
      </w:r>
    </w:p>
    <w:p w14:paraId="7F37F388" w14:textId="52670FE4" w:rsidR="006B3EE2" w:rsidRPr="008A4B61" w:rsidRDefault="006B3EE2" w:rsidP="006B3EE2">
      <w:pPr>
        <w:ind w:left="720"/>
      </w:pPr>
      <w:r>
        <w:rPr>
          <w:noProof/>
        </w:rPr>
        <w:drawing>
          <wp:inline distT="0" distB="0" distL="0" distR="0" wp14:anchorId="56D97FFC" wp14:editId="12E6F67B">
            <wp:extent cx="5943600" cy="415290"/>
            <wp:effectExtent l="0" t="0" r="0" b="3810"/>
            <wp:docPr id="11476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8123" name=""/>
                    <pic:cNvPicPr/>
                  </pic:nvPicPr>
                  <pic:blipFill>
                    <a:blip r:embed="rId9"/>
                    <a:stretch>
                      <a:fillRect/>
                    </a:stretch>
                  </pic:blipFill>
                  <pic:spPr>
                    <a:xfrm>
                      <a:off x="0" y="0"/>
                      <a:ext cx="5943600" cy="415290"/>
                    </a:xfrm>
                    <a:prstGeom prst="rect">
                      <a:avLst/>
                    </a:prstGeom>
                  </pic:spPr>
                </pic:pic>
              </a:graphicData>
            </a:graphic>
          </wp:inline>
        </w:drawing>
      </w:r>
    </w:p>
    <w:p w14:paraId="353C5E7D" w14:textId="3DF35860" w:rsidR="006724AA" w:rsidRDefault="006724AA"/>
    <w:p w14:paraId="227802F0" w14:textId="6901082B" w:rsidR="008573BE" w:rsidRDefault="008573BE" w:rsidP="008573BE">
      <w:pPr>
        <w:rPr>
          <w:b/>
          <w:bCs/>
        </w:rPr>
      </w:pPr>
      <w:r w:rsidRPr="008A4B61">
        <w:rPr>
          <w:b/>
          <w:bCs/>
        </w:rPr>
        <w:t xml:space="preserve">Q: </w:t>
      </w:r>
      <w:r>
        <w:rPr>
          <w:b/>
          <w:bCs/>
        </w:rPr>
        <w:t>I have a schedule conflict. How do I cancel or remove myself from the waitlist</w:t>
      </w:r>
    </w:p>
    <w:p w14:paraId="4DC99213" w14:textId="77777777" w:rsidR="00403456" w:rsidRDefault="008573BE" w:rsidP="008573BE">
      <w:r>
        <w:rPr>
          <w:b/>
          <w:bCs/>
        </w:rPr>
        <w:t xml:space="preserve">A: </w:t>
      </w:r>
      <w:r>
        <w:t xml:space="preserve">Sign Ups close at 4pm the evening before the event. </w:t>
      </w:r>
    </w:p>
    <w:p w14:paraId="396E06DD" w14:textId="72414A3A" w:rsidR="008573BE" w:rsidRDefault="008573BE" w:rsidP="00403456">
      <w:pPr>
        <w:ind w:left="720"/>
      </w:pPr>
      <w:r>
        <w:t xml:space="preserve">If you need to cancel, and the </w:t>
      </w:r>
      <w:r w:rsidRPr="00403456">
        <w:rPr>
          <w:b/>
          <w:bCs/>
        </w:rPr>
        <w:t>Sign Up is still open</w:t>
      </w:r>
      <w:r>
        <w:t>:</w:t>
      </w:r>
    </w:p>
    <w:p w14:paraId="15308A63" w14:textId="6061B64D" w:rsidR="008573BE" w:rsidRDefault="008573BE" w:rsidP="00403456">
      <w:pPr>
        <w:pStyle w:val="ListParagraph"/>
        <w:numPr>
          <w:ilvl w:val="0"/>
          <w:numId w:val="3"/>
        </w:numPr>
      </w:pPr>
      <w:r>
        <w:t xml:space="preserve">From the </w:t>
      </w:r>
      <w:r w:rsidRPr="00403456">
        <w:rPr>
          <w:b/>
          <w:bCs/>
        </w:rPr>
        <w:t>Web App</w:t>
      </w:r>
      <w:r>
        <w:t xml:space="preserve">: </w:t>
      </w:r>
      <w:r w:rsidR="004571BB">
        <w:t xml:space="preserve">Sign into your </w:t>
      </w:r>
      <w:proofErr w:type="spellStart"/>
      <w:r w:rsidR="002F5923">
        <w:t>SignUp</w:t>
      </w:r>
      <w:proofErr w:type="spellEnd"/>
      <w:r w:rsidR="002F5923">
        <w:t xml:space="preserve"> Genius</w:t>
      </w:r>
      <w:r w:rsidR="004571BB">
        <w:t xml:space="preserve"> account. Go to the “Invited to” tab. </w:t>
      </w:r>
      <w:r>
        <w:t xml:space="preserve">See </w:t>
      </w:r>
      <w:r w:rsidR="004571BB">
        <w:t xml:space="preserve">the </w:t>
      </w:r>
      <w:r>
        <w:t>s</w:t>
      </w:r>
      <w:r w:rsidR="004571BB">
        <w:t>c</w:t>
      </w:r>
      <w:r>
        <w:t>reen shot</w:t>
      </w:r>
      <w:r w:rsidR="004571BB">
        <w:t xml:space="preserve"> below</w:t>
      </w:r>
      <w:r>
        <w:t xml:space="preserve">. </w:t>
      </w:r>
      <w:r w:rsidR="004571BB">
        <w:t>C</w:t>
      </w:r>
      <w:r>
        <w:t xml:space="preserve">lick the </w:t>
      </w:r>
      <w:r w:rsidRPr="00403456">
        <w:rPr>
          <w:highlight w:val="yellow"/>
        </w:rPr>
        <w:t>X</w:t>
      </w:r>
      <w:r>
        <w:t xml:space="preserve"> and follow the rest of the system prompts. </w:t>
      </w:r>
    </w:p>
    <w:p w14:paraId="16C35F13" w14:textId="5AF44CF7" w:rsidR="004571BB" w:rsidRDefault="004571BB" w:rsidP="00403456">
      <w:pPr>
        <w:ind w:left="1440"/>
      </w:pPr>
      <w:r>
        <w:rPr>
          <w:noProof/>
        </w:rPr>
        <w:drawing>
          <wp:inline distT="0" distB="0" distL="0" distR="0" wp14:anchorId="693973DF" wp14:editId="284AC267">
            <wp:extent cx="4425950" cy="1678174"/>
            <wp:effectExtent l="0" t="0" r="0" b="0"/>
            <wp:docPr id="2037242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42911" name="Picture 1" descr="A screenshot of a computer&#10;&#10;AI-generated content may be incorrect."/>
                    <pic:cNvPicPr/>
                  </pic:nvPicPr>
                  <pic:blipFill>
                    <a:blip r:embed="rId10"/>
                    <a:stretch>
                      <a:fillRect/>
                    </a:stretch>
                  </pic:blipFill>
                  <pic:spPr>
                    <a:xfrm>
                      <a:off x="0" y="0"/>
                      <a:ext cx="4437951" cy="1682724"/>
                    </a:xfrm>
                    <a:prstGeom prst="rect">
                      <a:avLst/>
                    </a:prstGeom>
                  </pic:spPr>
                </pic:pic>
              </a:graphicData>
            </a:graphic>
          </wp:inline>
        </w:drawing>
      </w:r>
    </w:p>
    <w:p w14:paraId="53E04E90" w14:textId="4B02AE14" w:rsidR="008573BE" w:rsidRDefault="008573BE" w:rsidP="00403456">
      <w:pPr>
        <w:pStyle w:val="ListParagraph"/>
        <w:numPr>
          <w:ilvl w:val="0"/>
          <w:numId w:val="3"/>
        </w:numPr>
      </w:pPr>
      <w:r>
        <w:t xml:space="preserve">From the </w:t>
      </w:r>
      <w:r w:rsidRPr="00403456">
        <w:rPr>
          <w:b/>
          <w:bCs/>
        </w:rPr>
        <w:t>Mobile App</w:t>
      </w:r>
      <w:r>
        <w:t xml:space="preserve">: See below screen shot. </w:t>
      </w:r>
      <w:r w:rsidR="00AE458B">
        <w:t>C</w:t>
      </w:r>
      <w:r>
        <w:t xml:space="preserve">lick the </w:t>
      </w:r>
      <w:r w:rsidR="00AE458B">
        <w:t xml:space="preserve">event name </w:t>
      </w:r>
      <w:r>
        <w:t xml:space="preserve">hyperlink and go to the </w:t>
      </w:r>
      <w:proofErr w:type="gramStart"/>
      <w:r>
        <w:t>Sign Up</w:t>
      </w:r>
      <w:proofErr w:type="gramEnd"/>
      <w:r>
        <w:t xml:space="preserve"> event. Then click the Delete button. </w:t>
      </w:r>
    </w:p>
    <w:p w14:paraId="3EEAE1AC" w14:textId="19663E70" w:rsidR="008573BE" w:rsidRDefault="007952F6" w:rsidP="00403456">
      <w:pPr>
        <w:ind w:left="1440"/>
      </w:pPr>
      <w:r>
        <w:rPr>
          <w:noProof/>
        </w:rPr>
        <w:lastRenderedPageBreak/>
        <w:drawing>
          <wp:inline distT="0" distB="0" distL="0" distR="0" wp14:anchorId="6C73E812" wp14:editId="274C3A35">
            <wp:extent cx="1771650" cy="2266950"/>
            <wp:effectExtent l="0" t="0" r="0" b="0"/>
            <wp:docPr id="445729568" name="Picture 1" descr="A screenshot of a sign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29568" name="Picture 1" descr="A screenshot of a sign up&#10;&#10;AI-generated content may be incorrect."/>
                    <pic:cNvPicPr/>
                  </pic:nvPicPr>
                  <pic:blipFill>
                    <a:blip r:embed="rId11"/>
                    <a:stretch>
                      <a:fillRect/>
                    </a:stretch>
                  </pic:blipFill>
                  <pic:spPr>
                    <a:xfrm>
                      <a:off x="0" y="0"/>
                      <a:ext cx="1771650" cy="2266950"/>
                    </a:xfrm>
                    <a:prstGeom prst="rect">
                      <a:avLst/>
                    </a:prstGeom>
                  </pic:spPr>
                </pic:pic>
              </a:graphicData>
            </a:graphic>
          </wp:inline>
        </w:drawing>
      </w:r>
      <w:r w:rsidR="008573BE" w:rsidRPr="008573BE">
        <w:rPr>
          <w:noProof/>
        </w:rPr>
        <w:t xml:space="preserve"> </w:t>
      </w:r>
      <w:r w:rsidR="008573BE">
        <w:rPr>
          <w:noProof/>
        </w:rPr>
        <w:t xml:space="preserve">       </w:t>
      </w:r>
      <w:r w:rsidR="008573BE">
        <w:rPr>
          <w:noProof/>
        </w:rPr>
        <w:drawing>
          <wp:inline distT="0" distB="0" distL="0" distR="0" wp14:anchorId="40249503" wp14:editId="32C733CD">
            <wp:extent cx="2743200" cy="1771650"/>
            <wp:effectExtent l="0" t="0" r="0" b="0"/>
            <wp:docPr id="1580449343"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9343" name="Picture 1" descr="A screenshot of a video game&#10;&#10;AI-generated content may be incorrect."/>
                    <pic:cNvPicPr/>
                  </pic:nvPicPr>
                  <pic:blipFill>
                    <a:blip r:embed="rId12"/>
                    <a:stretch>
                      <a:fillRect/>
                    </a:stretch>
                  </pic:blipFill>
                  <pic:spPr>
                    <a:xfrm>
                      <a:off x="0" y="0"/>
                      <a:ext cx="2743200" cy="1771650"/>
                    </a:xfrm>
                    <a:prstGeom prst="rect">
                      <a:avLst/>
                    </a:prstGeom>
                  </pic:spPr>
                </pic:pic>
              </a:graphicData>
            </a:graphic>
          </wp:inline>
        </w:drawing>
      </w:r>
    </w:p>
    <w:p w14:paraId="092EF12C" w14:textId="3F504F36" w:rsidR="00A557BD" w:rsidRDefault="00A557BD" w:rsidP="00A557BD">
      <w:pPr>
        <w:ind w:left="720"/>
      </w:pPr>
      <w:r>
        <w:t xml:space="preserve">If you need to </w:t>
      </w:r>
      <w:r w:rsidR="00BA78A3">
        <w:t>cancel,</w:t>
      </w:r>
      <w:r>
        <w:t xml:space="preserve"> </w:t>
      </w:r>
      <w:r w:rsidR="00BA78A3">
        <w:t xml:space="preserve">and </w:t>
      </w:r>
      <w:r>
        <w:t xml:space="preserve">the </w:t>
      </w:r>
      <w:proofErr w:type="spellStart"/>
      <w:r w:rsidRPr="00403456">
        <w:rPr>
          <w:b/>
          <w:bCs/>
        </w:rPr>
        <w:t>SignUp</w:t>
      </w:r>
      <w:proofErr w:type="spellEnd"/>
      <w:r w:rsidRPr="00403456">
        <w:rPr>
          <w:b/>
          <w:bCs/>
        </w:rPr>
        <w:t xml:space="preserve"> is </w:t>
      </w:r>
      <w:r>
        <w:rPr>
          <w:b/>
          <w:bCs/>
        </w:rPr>
        <w:t>closed</w:t>
      </w:r>
      <w:r>
        <w:t>:</w:t>
      </w:r>
    </w:p>
    <w:p w14:paraId="5A5C7C0C" w14:textId="4E5CB7DC" w:rsidR="00A557BD" w:rsidRDefault="00A557BD" w:rsidP="00A557BD">
      <w:pPr>
        <w:ind w:left="1440"/>
      </w:pPr>
      <w:r>
        <w:t xml:space="preserve">From the </w:t>
      </w:r>
      <w:r w:rsidRPr="00A557BD">
        <w:rPr>
          <w:b/>
          <w:bCs/>
        </w:rPr>
        <w:t>Web App or the Mobile App</w:t>
      </w:r>
      <w:r>
        <w:t xml:space="preserve">: Click the </w:t>
      </w:r>
      <w:r w:rsidRPr="00A557BD">
        <w:rPr>
          <w:b/>
          <w:bCs/>
          <w:color w:val="0070C0"/>
        </w:rPr>
        <w:t>envelope</w:t>
      </w:r>
      <w:r>
        <w:t xml:space="preserve"> next to the Contact and follow the rest of the system prompts to email your cancelation</w:t>
      </w:r>
      <w:r w:rsidR="00AE458B">
        <w:t xml:space="preserve"> notification</w:t>
      </w:r>
      <w:r>
        <w:t xml:space="preserve"> to the PCVG Admin responsible for the event. </w:t>
      </w:r>
    </w:p>
    <w:p w14:paraId="1A2042E5" w14:textId="0C7506F4" w:rsidR="008573BE" w:rsidRDefault="00A557BD" w:rsidP="00A557BD">
      <w:pPr>
        <w:ind w:left="1440"/>
      </w:pPr>
      <w:r>
        <w:rPr>
          <w:noProof/>
        </w:rPr>
        <w:drawing>
          <wp:inline distT="0" distB="0" distL="0" distR="0" wp14:anchorId="00988899" wp14:editId="13F0B11F">
            <wp:extent cx="2476500" cy="574903"/>
            <wp:effectExtent l="0" t="0" r="0" b="0"/>
            <wp:docPr id="217169337" name="Picture 1"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69337" name="Picture 1" descr="A black background with yellow text&#10;&#10;AI-generated content may be incorrect."/>
                    <pic:cNvPicPr/>
                  </pic:nvPicPr>
                  <pic:blipFill>
                    <a:blip r:embed="rId13"/>
                    <a:stretch>
                      <a:fillRect/>
                    </a:stretch>
                  </pic:blipFill>
                  <pic:spPr>
                    <a:xfrm>
                      <a:off x="0" y="0"/>
                      <a:ext cx="2502921" cy="581036"/>
                    </a:xfrm>
                    <a:prstGeom prst="rect">
                      <a:avLst/>
                    </a:prstGeom>
                  </pic:spPr>
                </pic:pic>
              </a:graphicData>
            </a:graphic>
          </wp:inline>
        </w:drawing>
      </w:r>
    </w:p>
    <w:p w14:paraId="4D7906F5" w14:textId="77777777" w:rsidR="00AE458B" w:rsidRPr="00E81954" w:rsidRDefault="00AE458B" w:rsidP="00A557BD">
      <w:pPr>
        <w:ind w:left="1440"/>
      </w:pPr>
    </w:p>
    <w:p w14:paraId="5391DBFA" w14:textId="205F1525" w:rsidR="006724AA" w:rsidRDefault="006724AA" w:rsidP="008573BE">
      <w:pPr>
        <w:rPr>
          <w:b/>
          <w:bCs/>
        </w:rPr>
      </w:pPr>
      <w:r w:rsidRPr="008A4B61">
        <w:rPr>
          <w:b/>
          <w:bCs/>
        </w:rPr>
        <w:t xml:space="preserve">Q: </w:t>
      </w:r>
      <w:r w:rsidR="00385D8F">
        <w:rPr>
          <w:b/>
          <w:bCs/>
        </w:rPr>
        <w:t xml:space="preserve">How do I know if I got into the event or </w:t>
      </w:r>
      <w:r w:rsidR="008C32AA">
        <w:rPr>
          <w:b/>
          <w:bCs/>
        </w:rPr>
        <w:t xml:space="preserve">that I </w:t>
      </w:r>
      <w:r w:rsidR="00385D8F">
        <w:rPr>
          <w:b/>
          <w:bCs/>
        </w:rPr>
        <w:t xml:space="preserve">am on the </w:t>
      </w:r>
      <w:r>
        <w:rPr>
          <w:b/>
          <w:bCs/>
        </w:rPr>
        <w:t>Waitlist</w:t>
      </w:r>
      <w:r w:rsidR="008C32AA">
        <w:rPr>
          <w:b/>
          <w:bCs/>
        </w:rPr>
        <w:t xml:space="preserve">? </w:t>
      </w:r>
    </w:p>
    <w:p w14:paraId="49A3780A" w14:textId="1CF1F644" w:rsidR="008C32AA" w:rsidRDefault="006724AA" w:rsidP="006724AA">
      <w:r>
        <w:rPr>
          <w:b/>
          <w:bCs/>
        </w:rPr>
        <w:t xml:space="preserve">A: </w:t>
      </w:r>
      <w:r w:rsidR="002E390C" w:rsidRPr="002E390C">
        <w:t xml:space="preserve">Immediately after you sign-up, </w:t>
      </w:r>
      <w:proofErr w:type="spellStart"/>
      <w:r w:rsidR="002F5923" w:rsidRPr="002E390C">
        <w:t>SignUp</w:t>
      </w:r>
      <w:proofErr w:type="spellEnd"/>
      <w:r w:rsidR="002F5923" w:rsidRPr="002E390C">
        <w:t xml:space="preserve"> Genius</w:t>
      </w:r>
      <w:r w:rsidR="008C32AA" w:rsidRPr="002E390C">
        <w:t xml:space="preserve"> sends an email confirmation</w:t>
      </w:r>
      <w:r w:rsidR="000B1E05" w:rsidRPr="002E390C">
        <w:t xml:space="preserve">. </w:t>
      </w:r>
      <w:r w:rsidR="008C32AA" w:rsidRPr="002E390C">
        <w:t>See sample below</w:t>
      </w:r>
      <w:r w:rsidR="001F2C25" w:rsidRPr="002E390C">
        <w:t xml:space="preserve"> says </w:t>
      </w:r>
      <w:r w:rsidR="00852275" w:rsidRPr="002E390C">
        <w:t>Waitlist</w:t>
      </w:r>
      <w:r w:rsidR="008C32AA" w:rsidRPr="002E390C">
        <w:t>.</w:t>
      </w:r>
      <w:r w:rsidR="008C32AA">
        <w:t xml:space="preserve"> </w:t>
      </w:r>
    </w:p>
    <w:p w14:paraId="41D4848B" w14:textId="3293DB5C" w:rsidR="008C32AA" w:rsidRPr="008C32AA" w:rsidRDefault="008C32AA" w:rsidP="006724AA">
      <w:r>
        <w:rPr>
          <w:noProof/>
        </w:rPr>
        <w:drawing>
          <wp:inline distT="0" distB="0" distL="0" distR="0" wp14:anchorId="6D531C3B" wp14:editId="1A7C7136">
            <wp:extent cx="2457450" cy="2431147"/>
            <wp:effectExtent l="0" t="0" r="0" b="7620"/>
            <wp:docPr id="1370184607" name="Picture 1" descr="A screenshot of a sign up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84607" name="Picture 1" descr="A screenshot of a sign up page&#10;&#10;AI-generated content may be incorrect."/>
                    <pic:cNvPicPr/>
                  </pic:nvPicPr>
                  <pic:blipFill>
                    <a:blip r:embed="rId14"/>
                    <a:stretch>
                      <a:fillRect/>
                    </a:stretch>
                  </pic:blipFill>
                  <pic:spPr>
                    <a:xfrm>
                      <a:off x="0" y="0"/>
                      <a:ext cx="2469599" cy="2443166"/>
                    </a:xfrm>
                    <a:prstGeom prst="rect">
                      <a:avLst/>
                    </a:prstGeom>
                  </pic:spPr>
                </pic:pic>
              </a:graphicData>
            </a:graphic>
          </wp:inline>
        </w:drawing>
      </w:r>
    </w:p>
    <w:p w14:paraId="2B0C1AF5" w14:textId="23CA0258" w:rsidR="007D3319" w:rsidRDefault="008C32AA" w:rsidP="006724AA">
      <w:r>
        <w:lastRenderedPageBreak/>
        <w:t xml:space="preserve">To keep a watch on your status as the event </w:t>
      </w:r>
      <w:r w:rsidR="000B1E05">
        <w:t xml:space="preserve">approaches, </w:t>
      </w:r>
      <w:r>
        <w:t>o</w:t>
      </w:r>
      <w:r w:rsidR="00385D8F">
        <w:t xml:space="preserve">n the </w:t>
      </w:r>
      <w:r w:rsidR="00385D8F" w:rsidRPr="00385D8F">
        <w:rPr>
          <w:b/>
          <w:bCs/>
        </w:rPr>
        <w:t>Web App</w:t>
      </w:r>
      <w:r w:rsidR="00385D8F">
        <w:rPr>
          <w:b/>
          <w:bCs/>
        </w:rPr>
        <w:t xml:space="preserve">: </w:t>
      </w:r>
      <w:r w:rsidRPr="008C32AA">
        <w:t>S</w:t>
      </w:r>
      <w:r w:rsidR="000C6630">
        <w:t xml:space="preserve">ign into your </w:t>
      </w:r>
      <w:proofErr w:type="spellStart"/>
      <w:r w:rsidR="002F5923">
        <w:t>SignUp</w:t>
      </w:r>
      <w:proofErr w:type="spellEnd"/>
      <w:r w:rsidR="002F5923">
        <w:t xml:space="preserve"> Genius</w:t>
      </w:r>
      <w:r w:rsidR="000C6630">
        <w:t xml:space="preserve"> account and go to the “Invited to” tab. </w:t>
      </w:r>
      <w:r>
        <w:t>See example below.</w:t>
      </w:r>
    </w:p>
    <w:p w14:paraId="6464BD8A" w14:textId="07C84B6D" w:rsidR="00385D8F" w:rsidRDefault="00385D8F" w:rsidP="006724AA">
      <w:r>
        <w:rPr>
          <w:noProof/>
        </w:rPr>
        <w:drawing>
          <wp:inline distT="0" distB="0" distL="0" distR="0" wp14:anchorId="2A02447A" wp14:editId="5DB2A517">
            <wp:extent cx="5645150" cy="2139893"/>
            <wp:effectExtent l="0" t="0" r="0" b="0"/>
            <wp:docPr id="2056396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3855" name="Picture 1" descr="A screenshot of a computer&#10;&#10;AI-generated content may be incorrect."/>
                    <pic:cNvPicPr/>
                  </pic:nvPicPr>
                  <pic:blipFill>
                    <a:blip r:embed="rId15"/>
                    <a:stretch>
                      <a:fillRect/>
                    </a:stretch>
                  </pic:blipFill>
                  <pic:spPr>
                    <a:xfrm>
                      <a:off x="0" y="0"/>
                      <a:ext cx="5654486" cy="2143432"/>
                    </a:xfrm>
                    <a:prstGeom prst="rect">
                      <a:avLst/>
                    </a:prstGeom>
                  </pic:spPr>
                </pic:pic>
              </a:graphicData>
            </a:graphic>
          </wp:inline>
        </w:drawing>
      </w:r>
    </w:p>
    <w:p w14:paraId="5F9F2D53" w14:textId="0794A159" w:rsidR="00385D8F" w:rsidRDefault="008C32AA" w:rsidP="006724AA">
      <w:r>
        <w:t xml:space="preserve">Click on the event name hyperlink. See screen shot below. It says #1 on the Waitlist; this means YOU are #1 on the Waitlist. </w:t>
      </w:r>
      <w:r w:rsidR="007D3319">
        <w:rPr>
          <w:noProof/>
        </w:rPr>
        <w:drawing>
          <wp:inline distT="0" distB="0" distL="0" distR="0" wp14:anchorId="739305A0" wp14:editId="16F8D9E3">
            <wp:extent cx="6096000" cy="967014"/>
            <wp:effectExtent l="0" t="0" r="0" b="5080"/>
            <wp:docPr id="734606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06337" name="Picture 1" descr="A screenshot of a computer&#10;&#10;AI-generated content may be incorrect."/>
                    <pic:cNvPicPr/>
                  </pic:nvPicPr>
                  <pic:blipFill>
                    <a:blip r:embed="rId16"/>
                    <a:stretch>
                      <a:fillRect/>
                    </a:stretch>
                  </pic:blipFill>
                  <pic:spPr>
                    <a:xfrm>
                      <a:off x="0" y="0"/>
                      <a:ext cx="6129177" cy="972277"/>
                    </a:xfrm>
                    <a:prstGeom prst="rect">
                      <a:avLst/>
                    </a:prstGeom>
                  </pic:spPr>
                </pic:pic>
              </a:graphicData>
            </a:graphic>
          </wp:inline>
        </w:drawing>
      </w:r>
      <w:r w:rsidR="000B1E05">
        <w:t xml:space="preserve">These views are not available on the </w:t>
      </w:r>
      <w:r w:rsidR="000B1E05" w:rsidRPr="000B1E05">
        <w:rPr>
          <w:b/>
          <w:bCs/>
        </w:rPr>
        <w:t>Mobile App</w:t>
      </w:r>
      <w:r w:rsidR="000B1E05">
        <w:t xml:space="preserve">. PCVG Administration is working with </w:t>
      </w:r>
      <w:proofErr w:type="spellStart"/>
      <w:r w:rsidR="002F5923">
        <w:t>SignUp</w:t>
      </w:r>
      <w:proofErr w:type="spellEnd"/>
      <w:r w:rsidR="002F5923">
        <w:t xml:space="preserve"> Genius</w:t>
      </w:r>
      <w:r w:rsidR="000B1E05">
        <w:t xml:space="preserve"> to improve the Mobile App views related to the Waitlist. </w:t>
      </w:r>
    </w:p>
    <w:p w14:paraId="7788B4EE" w14:textId="77777777" w:rsidR="00AE458B" w:rsidRPr="008A4B61" w:rsidRDefault="00AE458B" w:rsidP="006724AA"/>
    <w:p w14:paraId="6101A229" w14:textId="3925A079" w:rsidR="006724AA" w:rsidRPr="006724AA" w:rsidRDefault="006724AA" w:rsidP="006724AA">
      <w:pPr>
        <w:rPr>
          <w:b/>
          <w:bCs/>
        </w:rPr>
      </w:pPr>
      <w:r w:rsidRPr="006724AA">
        <w:rPr>
          <w:b/>
          <w:bCs/>
        </w:rPr>
        <w:t>Q: I struggle to get into a very popular event. It seems like the same people are getting in each week</w:t>
      </w:r>
      <w:r w:rsidR="00596023">
        <w:rPr>
          <w:b/>
          <w:bCs/>
        </w:rPr>
        <w:t xml:space="preserve"> and I always end up on the Waitlist</w:t>
      </w:r>
      <w:r w:rsidRPr="006724AA">
        <w:rPr>
          <w:b/>
          <w:bCs/>
        </w:rPr>
        <w:t>. What gives?</w:t>
      </w:r>
    </w:p>
    <w:p w14:paraId="256064B0" w14:textId="03CF312F" w:rsidR="00D53C06" w:rsidRPr="008A4B61" w:rsidRDefault="006724AA" w:rsidP="006724AA">
      <w:r>
        <w:rPr>
          <w:b/>
          <w:bCs/>
        </w:rPr>
        <w:t xml:space="preserve">A: </w:t>
      </w:r>
      <w:r w:rsidR="00D53C06" w:rsidRPr="00D53C06">
        <w:t xml:space="preserve">All events open at their scheduled time automatically, as this is controlled by the system—there’s no manual intervention. Some events fill up within seconds, especially during the "high season" (January to March). Every entry on </w:t>
      </w:r>
      <w:proofErr w:type="spellStart"/>
      <w:r w:rsidR="00D53C06" w:rsidRPr="00D53C06">
        <w:t>SignUp</w:t>
      </w:r>
      <w:proofErr w:type="spellEnd"/>
      <w:r w:rsidR="00D53C06" w:rsidRPr="00D53C06">
        <w:t xml:space="preserve"> Genius is time-stamped, and players are confirmed as soon as they press &lt;ENTER&gt;. Once an event reaches capacity, subsequent sign-ups are added to the Waitlist. Factors like network speed, whether you're using the mobile or web app, and your typing speed all influence how quickly you can secure a spot. With so many events available, don’t get discouraged—just try signing up for another one!</w:t>
      </w:r>
    </w:p>
    <w:p w14:paraId="136CD529" w14:textId="77777777" w:rsidR="00901A96" w:rsidRDefault="00901A96" w:rsidP="00901A96">
      <w:pPr>
        <w:rPr>
          <w:b/>
          <w:bCs/>
        </w:rPr>
      </w:pPr>
    </w:p>
    <w:p w14:paraId="43F67B7D" w14:textId="52D01AC9" w:rsidR="00901A96" w:rsidRPr="006724AA" w:rsidRDefault="00901A96" w:rsidP="00901A96">
      <w:pPr>
        <w:rPr>
          <w:b/>
          <w:bCs/>
        </w:rPr>
      </w:pPr>
      <w:r w:rsidRPr="006724AA">
        <w:rPr>
          <w:b/>
          <w:bCs/>
        </w:rPr>
        <w:t xml:space="preserve">Q: </w:t>
      </w:r>
      <w:r>
        <w:rPr>
          <w:b/>
          <w:bCs/>
        </w:rPr>
        <w:t>How will I know if there is a cancellation, and I am confirmed for the event?</w:t>
      </w:r>
    </w:p>
    <w:p w14:paraId="77EE908C" w14:textId="2BC20016" w:rsidR="006724AA" w:rsidRDefault="00901A96" w:rsidP="00901A96">
      <w:r>
        <w:rPr>
          <w:b/>
          <w:bCs/>
        </w:rPr>
        <w:lastRenderedPageBreak/>
        <w:t xml:space="preserve">A: </w:t>
      </w:r>
      <w:r w:rsidR="002F5923" w:rsidRPr="002F5923">
        <w:t xml:space="preserve">You will receive an email from </w:t>
      </w:r>
      <w:proofErr w:type="spellStart"/>
      <w:r w:rsidR="002F5923" w:rsidRPr="002F5923">
        <w:t>SignUp</w:t>
      </w:r>
      <w:proofErr w:type="spellEnd"/>
      <w:r w:rsidR="002F5923" w:rsidRPr="002F5923">
        <w:t xml:space="preserve"> Genius once you're removed from the Waitlist and your spot in the event is confirmed.</w:t>
      </w:r>
    </w:p>
    <w:p w14:paraId="31793546" w14:textId="77777777" w:rsidR="00BA78A3" w:rsidRDefault="00BA78A3" w:rsidP="006724AA"/>
    <w:p w14:paraId="5EEA2999" w14:textId="38FD9F43" w:rsidR="00BA78A3" w:rsidRPr="00BA78A3" w:rsidRDefault="00BA78A3" w:rsidP="006724AA">
      <w:pPr>
        <w:rPr>
          <w:b/>
          <w:bCs/>
        </w:rPr>
      </w:pPr>
      <w:r w:rsidRPr="00BA78A3">
        <w:rPr>
          <w:b/>
          <w:bCs/>
        </w:rPr>
        <w:t xml:space="preserve">Q. I missed an event and forgot to cancel my </w:t>
      </w:r>
      <w:proofErr w:type="spellStart"/>
      <w:r w:rsidRPr="00BA78A3">
        <w:rPr>
          <w:b/>
          <w:bCs/>
        </w:rPr>
        <w:t>SignUp</w:t>
      </w:r>
      <w:proofErr w:type="spellEnd"/>
      <w:r w:rsidRPr="00BA78A3">
        <w:rPr>
          <w:b/>
          <w:bCs/>
        </w:rPr>
        <w:t xml:space="preserve">. What happens now? </w:t>
      </w:r>
    </w:p>
    <w:p w14:paraId="3353F7CA" w14:textId="70F28D49" w:rsidR="009D42B2" w:rsidRDefault="00BA78A3" w:rsidP="009D42B2">
      <w:r w:rsidRPr="005543AF">
        <w:rPr>
          <w:b/>
          <w:bCs/>
        </w:rPr>
        <w:t>A:</w:t>
      </w:r>
      <w:r w:rsidR="006724AA">
        <w:t xml:space="preserve"> </w:t>
      </w:r>
      <w:r w:rsidR="009D42B2">
        <w:t>If you're unable to attend an event, please cancel in advance via the app or by notifying the event contact. Instructors plan for four players per court, and there may be others on the waitlist eager to participate.</w:t>
      </w:r>
    </w:p>
    <w:p w14:paraId="1C7CF69C" w14:textId="77777777" w:rsidR="005543AF" w:rsidRDefault="009D42B2" w:rsidP="005543AF">
      <w:r>
        <w:t>Failure to cancel in advance is considered a "No Show." In such cases, the PCVG Admin will inform you of a temporary restriction on signing up for any PCVG event. During the restriction period, if a spot is available the day before an event, you can email the event contact to inquire about filling the spot or show up at the courts in case of a No Show.</w:t>
      </w:r>
    </w:p>
    <w:p w14:paraId="7BD28E1F" w14:textId="77777777" w:rsidR="005543AF" w:rsidRDefault="005543AF" w:rsidP="005543AF"/>
    <w:p w14:paraId="00519D47" w14:textId="308ACD6C" w:rsidR="005543AF" w:rsidRPr="00BA78A3" w:rsidRDefault="005543AF" w:rsidP="005543AF">
      <w:pPr>
        <w:rPr>
          <w:b/>
          <w:bCs/>
        </w:rPr>
      </w:pPr>
      <w:r w:rsidRPr="00BA78A3">
        <w:rPr>
          <w:b/>
          <w:bCs/>
        </w:rPr>
        <w:t xml:space="preserve">Q. </w:t>
      </w:r>
      <w:r>
        <w:rPr>
          <w:b/>
          <w:bCs/>
        </w:rPr>
        <w:t xml:space="preserve">An event I have been enjoying is not available next week. What’s up? </w:t>
      </w:r>
    </w:p>
    <w:p w14:paraId="560B5268" w14:textId="375FD3A7" w:rsidR="005543AF" w:rsidRPr="005543AF" w:rsidRDefault="005543AF" w:rsidP="005543AF">
      <w:pPr>
        <w:rPr>
          <w:b/>
          <w:bCs/>
        </w:rPr>
      </w:pPr>
      <w:r w:rsidRPr="005543AF">
        <w:rPr>
          <w:b/>
          <w:bCs/>
        </w:rPr>
        <w:t>A:</w:t>
      </w:r>
      <w:r>
        <w:t xml:space="preserve"> </w:t>
      </w:r>
      <w:r w:rsidRPr="005543AF">
        <w:t xml:space="preserve">The event schedule varies by season. During the fall and winter months—when The Villages sees its highest population—events are held more frequently. From May through September, they occur less often. </w:t>
      </w:r>
      <w:r w:rsidR="002F78A3">
        <w:t>There are also short breaks between seasons</w:t>
      </w:r>
      <w:r w:rsidR="00366B23">
        <w:t xml:space="preserve"> and periodic Rec Center maintenance can interrupt the schedule. </w:t>
      </w:r>
      <w:r w:rsidRPr="005543AF">
        <w:t>For the most up-to-date schedule</w:t>
      </w:r>
      <w:r>
        <w:t xml:space="preserve">, visit the </w:t>
      </w:r>
      <w:hyperlink r:id="rId17" w:tgtFrame="_new" w:history="1">
        <w:r w:rsidRPr="000B7239">
          <w:rPr>
            <w:rStyle w:val="Hyperlink"/>
            <w:b/>
            <w:bCs/>
          </w:rPr>
          <w:t>Pickleball Community</w:t>
        </w:r>
      </w:hyperlink>
      <w:r>
        <w:rPr>
          <w:b/>
          <w:bCs/>
        </w:rPr>
        <w:t xml:space="preserve"> </w:t>
      </w:r>
      <w:r>
        <w:t>w</w:t>
      </w:r>
      <w:r w:rsidRPr="005543AF">
        <w:t>ebsite.</w:t>
      </w:r>
      <w:r>
        <w:rPr>
          <w:b/>
          <w:bCs/>
        </w:rPr>
        <w:t xml:space="preserve"> </w:t>
      </w:r>
    </w:p>
    <w:p w14:paraId="18A15549" w14:textId="77777777" w:rsidR="005543AF" w:rsidRDefault="005543AF" w:rsidP="009D42B2"/>
    <w:p w14:paraId="740BBC53" w14:textId="77777777" w:rsidR="005543AF" w:rsidRDefault="005543AF" w:rsidP="009D42B2"/>
    <w:sectPr w:rsidR="005543AF" w:rsidSect="008C0C5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E28CC"/>
    <w:multiLevelType w:val="multilevel"/>
    <w:tmpl w:val="8C92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702A7F"/>
    <w:multiLevelType w:val="hybridMultilevel"/>
    <w:tmpl w:val="1A14D976"/>
    <w:lvl w:ilvl="0" w:tplc="0332CD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BD12121"/>
    <w:multiLevelType w:val="hybridMultilevel"/>
    <w:tmpl w:val="5234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119B3"/>
    <w:multiLevelType w:val="hybridMultilevel"/>
    <w:tmpl w:val="8078EE70"/>
    <w:lvl w:ilvl="0" w:tplc="F376AC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256A8B"/>
    <w:multiLevelType w:val="multilevel"/>
    <w:tmpl w:val="4496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D04944"/>
    <w:multiLevelType w:val="multilevel"/>
    <w:tmpl w:val="11A8B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F60ADD"/>
    <w:multiLevelType w:val="hybridMultilevel"/>
    <w:tmpl w:val="1A14D9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719C50C9"/>
    <w:multiLevelType w:val="hybridMultilevel"/>
    <w:tmpl w:val="5E0ECBC2"/>
    <w:lvl w:ilvl="0" w:tplc="4D4027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213158">
    <w:abstractNumId w:val="0"/>
  </w:num>
  <w:num w:numId="2" w16cid:durableId="641426793">
    <w:abstractNumId w:val="2"/>
  </w:num>
  <w:num w:numId="3" w16cid:durableId="257181136">
    <w:abstractNumId w:val="1"/>
  </w:num>
  <w:num w:numId="4" w16cid:durableId="1645817676">
    <w:abstractNumId w:val="6"/>
  </w:num>
  <w:num w:numId="5" w16cid:durableId="1375471626">
    <w:abstractNumId w:val="5"/>
  </w:num>
  <w:num w:numId="6" w16cid:durableId="611479734">
    <w:abstractNumId w:val="4"/>
  </w:num>
  <w:num w:numId="7" w16cid:durableId="999385869">
    <w:abstractNumId w:val="7"/>
  </w:num>
  <w:num w:numId="8" w16cid:durableId="747071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61"/>
    <w:rsid w:val="00002DA4"/>
    <w:rsid w:val="00022E25"/>
    <w:rsid w:val="000540F3"/>
    <w:rsid w:val="00070BB2"/>
    <w:rsid w:val="0009766F"/>
    <w:rsid w:val="000B1E05"/>
    <w:rsid w:val="000B7239"/>
    <w:rsid w:val="000C6630"/>
    <w:rsid w:val="00181E49"/>
    <w:rsid w:val="00187369"/>
    <w:rsid w:val="001F2C25"/>
    <w:rsid w:val="00204F91"/>
    <w:rsid w:val="00265C40"/>
    <w:rsid w:val="00277B79"/>
    <w:rsid w:val="002828C7"/>
    <w:rsid w:val="002E390C"/>
    <w:rsid w:val="002F5923"/>
    <w:rsid w:val="002F78A3"/>
    <w:rsid w:val="00351638"/>
    <w:rsid w:val="00366B23"/>
    <w:rsid w:val="00385D8F"/>
    <w:rsid w:val="003A2631"/>
    <w:rsid w:val="003B1F9B"/>
    <w:rsid w:val="003E2978"/>
    <w:rsid w:val="00403456"/>
    <w:rsid w:val="004571BB"/>
    <w:rsid w:val="004944E5"/>
    <w:rsid w:val="005543AF"/>
    <w:rsid w:val="00596023"/>
    <w:rsid w:val="006043C3"/>
    <w:rsid w:val="00610B47"/>
    <w:rsid w:val="006724AA"/>
    <w:rsid w:val="006B3EE2"/>
    <w:rsid w:val="00737696"/>
    <w:rsid w:val="00785C03"/>
    <w:rsid w:val="007952F6"/>
    <w:rsid w:val="007D1949"/>
    <w:rsid w:val="007D3319"/>
    <w:rsid w:val="00852275"/>
    <w:rsid w:val="008573BE"/>
    <w:rsid w:val="008A4B61"/>
    <w:rsid w:val="008C0C54"/>
    <w:rsid w:val="008C32AA"/>
    <w:rsid w:val="008D280C"/>
    <w:rsid w:val="00901A96"/>
    <w:rsid w:val="00912F0B"/>
    <w:rsid w:val="00972313"/>
    <w:rsid w:val="009D42B2"/>
    <w:rsid w:val="00A27A11"/>
    <w:rsid w:val="00A544EC"/>
    <w:rsid w:val="00A557BD"/>
    <w:rsid w:val="00AB5BC2"/>
    <w:rsid w:val="00AE458B"/>
    <w:rsid w:val="00B81A1E"/>
    <w:rsid w:val="00B906E5"/>
    <w:rsid w:val="00BA78A3"/>
    <w:rsid w:val="00BE66EA"/>
    <w:rsid w:val="00BF03C2"/>
    <w:rsid w:val="00C16DE9"/>
    <w:rsid w:val="00C4256B"/>
    <w:rsid w:val="00C61456"/>
    <w:rsid w:val="00CC472A"/>
    <w:rsid w:val="00D53C06"/>
    <w:rsid w:val="00D91076"/>
    <w:rsid w:val="00E81954"/>
    <w:rsid w:val="00ED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2BC3"/>
  <w15:chartTrackingRefBased/>
  <w15:docId w15:val="{8B6953FB-751C-4883-BDC6-78724B95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B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4B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B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B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4B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4B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B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B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B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B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4B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B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B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4B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4B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B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B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B61"/>
    <w:rPr>
      <w:rFonts w:eastAsiaTheme="majorEastAsia" w:cstheme="majorBidi"/>
      <w:color w:val="272727" w:themeColor="text1" w:themeTint="D8"/>
    </w:rPr>
  </w:style>
  <w:style w:type="paragraph" w:styleId="Title">
    <w:name w:val="Title"/>
    <w:basedOn w:val="Normal"/>
    <w:next w:val="Normal"/>
    <w:link w:val="TitleChar"/>
    <w:uiPriority w:val="10"/>
    <w:qFormat/>
    <w:rsid w:val="008A4B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B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B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B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B61"/>
    <w:pPr>
      <w:spacing w:before="160"/>
      <w:jc w:val="center"/>
    </w:pPr>
    <w:rPr>
      <w:i/>
      <w:iCs/>
      <w:color w:val="404040" w:themeColor="text1" w:themeTint="BF"/>
    </w:rPr>
  </w:style>
  <w:style w:type="character" w:customStyle="1" w:styleId="QuoteChar">
    <w:name w:val="Quote Char"/>
    <w:basedOn w:val="DefaultParagraphFont"/>
    <w:link w:val="Quote"/>
    <w:uiPriority w:val="29"/>
    <w:rsid w:val="008A4B61"/>
    <w:rPr>
      <w:i/>
      <w:iCs/>
      <w:color w:val="404040" w:themeColor="text1" w:themeTint="BF"/>
    </w:rPr>
  </w:style>
  <w:style w:type="paragraph" w:styleId="ListParagraph">
    <w:name w:val="List Paragraph"/>
    <w:basedOn w:val="Normal"/>
    <w:uiPriority w:val="34"/>
    <w:qFormat/>
    <w:rsid w:val="008A4B61"/>
    <w:pPr>
      <w:ind w:left="720"/>
      <w:contextualSpacing/>
    </w:pPr>
  </w:style>
  <w:style w:type="character" w:styleId="IntenseEmphasis">
    <w:name w:val="Intense Emphasis"/>
    <w:basedOn w:val="DefaultParagraphFont"/>
    <w:uiPriority w:val="21"/>
    <w:qFormat/>
    <w:rsid w:val="008A4B61"/>
    <w:rPr>
      <w:i/>
      <w:iCs/>
      <w:color w:val="0F4761" w:themeColor="accent1" w:themeShade="BF"/>
    </w:rPr>
  </w:style>
  <w:style w:type="paragraph" w:styleId="IntenseQuote">
    <w:name w:val="Intense Quote"/>
    <w:basedOn w:val="Normal"/>
    <w:next w:val="Normal"/>
    <w:link w:val="IntenseQuoteChar"/>
    <w:uiPriority w:val="30"/>
    <w:qFormat/>
    <w:rsid w:val="008A4B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B61"/>
    <w:rPr>
      <w:i/>
      <w:iCs/>
      <w:color w:val="0F4761" w:themeColor="accent1" w:themeShade="BF"/>
    </w:rPr>
  </w:style>
  <w:style w:type="character" w:styleId="IntenseReference">
    <w:name w:val="Intense Reference"/>
    <w:basedOn w:val="DefaultParagraphFont"/>
    <w:uiPriority w:val="32"/>
    <w:qFormat/>
    <w:rsid w:val="008A4B61"/>
    <w:rPr>
      <w:b/>
      <w:bCs/>
      <w:smallCaps/>
      <w:color w:val="0F4761" w:themeColor="accent1" w:themeShade="BF"/>
      <w:spacing w:val="5"/>
    </w:rPr>
  </w:style>
  <w:style w:type="character" w:styleId="Hyperlink">
    <w:name w:val="Hyperlink"/>
    <w:basedOn w:val="DefaultParagraphFont"/>
    <w:uiPriority w:val="99"/>
    <w:unhideWhenUsed/>
    <w:rsid w:val="008A4B61"/>
    <w:rPr>
      <w:color w:val="467886" w:themeColor="hyperlink"/>
      <w:u w:val="single"/>
    </w:rPr>
  </w:style>
  <w:style w:type="character" w:styleId="UnresolvedMention">
    <w:name w:val="Unresolved Mention"/>
    <w:basedOn w:val="DefaultParagraphFont"/>
    <w:uiPriority w:val="99"/>
    <w:semiHidden/>
    <w:unhideWhenUsed/>
    <w:rsid w:val="008A4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22406">
      <w:bodyDiv w:val="1"/>
      <w:marLeft w:val="0"/>
      <w:marRight w:val="0"/>
      <w:marTop w:val="0"/>
      <w:marBottom w:val="0"/>
      <w:divBdr>
        <w:top w:val="none" w:sz="0" w:space="0" w:color="auto"/>
        <w:left w:val="none" w:sz="0" w:space="0" w:color="auto"/>
        <w:bottom w:val="none" w:sz="0" w:space="0" w:color="auto"/>
        <w:right w:val="none" w:sz="0" w:space="0" w:color="auto"/>
      </w:divBdr>
    </w:div>
    <w:div w:id="226889417">
      <w:bodyDiv w:val="1"/>
      <w:marLeft w:val="0"/>
      <w:marRight w:val="0"/>
      <w:marTop w:val="0"/>
      <w:marBottom w:val="0"/>
      <w:divBdr>
        <w:top w:val="none" w:sz="0" w:space="0" w:color="auto"/>
        <w:left w:val="none" w:sz="0" w:space="0" w:color="auto"/>
        <w:bottom w:val="none" w:sz="0" w:space="0" w:color="auto"/>
        <w:right w:val="none" w:sz="0" w:space="0" w:color="auto"/>
      </w:divBdr>
    </w:div>
    <w:div w:id="273288550">
      <w:bodyDiv w:val="1"/>
      <w:marLeft w:val="0"/>
      <w:marRight w:val="0"/>
      <w:marTop w:val="0"/>
      <w:marBottom w:val="0"/>
      <w:divBdr>
        <w:top w:val="none" w:sz="0" w:space="0" w:color="auto"/>
        <w:left w:val="none" w:sz="0" w:space="0" w:color="auto"/>
        <w:bottom w:val="none" w:sz="0" w:space="0" w:color="auto"/>
        <w:right w:val="none" w:sz="0" w:space="0" w:color="auto"/>
      </w:divBdr>
    </w:div>
    <w:div w:id="356274787">
      <w:bodyDiv w:val="1"/>
      <w:marLeft w:val="0"/>
      <w:marRight w:val="0"/>
      <w:marTop w:val="0"/>
      <w:marBottom w:val="0"/>
      <w:divBdr>
        <w:top w:val="none" w:sz="0" w:space="0" w:color="auto"/>
        <w:left w:val="none" w:sz="0" w:space="0" w:color="auto"/>
        <w:bottom w:val="none" w:sz="0" w:space="0" w:color="auto"/>
        <w:right w:val="none" w:sz="0" w:space="0" w:color="auto"/>
      </w:divBdr>
    </w:div>
    <w:div w:id="477844162">
      <w:bodyDiv w:val="1"/>
      <w:marLeft w:val="0"/>
      <w:marRight w:val="0"/>
      <w:marTop w:val="0"/>
      <w:marBottom w:val="0"/>
      <w:divBdr>
        <w:top w:val="none" w:sz="0" w:space="0" w:color="auto"/>
        <w:left w:val="none" w:sz="0" w:space="0" w:color="auto"/>
        <w:bottom w:val="none" w:sz="0" w:space="0" w:color="auto"/>
        <w:right w:val="none" w:sz="0" w:space="0" w:color="auto"/>
      </w:divBdr>
    </w:div>
    <w:div w:id="721293969">
      <w:bodyDiv w:val="1"/>
      <w:marLeft w:val="0"/>
      <w:marRight w:val="0"/>
      <w:marTop w:val="0"/>
      <w:marBottom w:val="0"/>
      <w:divBdr>
        <w:top w:val="none" w:sz="0" w:space="0" w:color="auto"/>
        <w:left w:val="none" w:sz="0" w:space="0" w:color="auto"/>
        <w:bottom w:val="none" w:sz="0" w:space="0" w:color="auto"/>
        <w:right w:val="none" w:sz="0" w:space="0" w:color="auto"/>
      </w:divBdr>
    </w:div>
    <w:div w:id="1056507824">
      <w:bodyDiv w:val="1"/>
      <w:marLeft w:val="0"/>
      <w:marRight w:val="0"/>
      <w:marTop w:val="0"/>
      <w:marBottom w:val="0"/>
      <w:divBdr>
        <w:top w:val="none" w:sz="0" w:space="0" w:color="auto"/>
        <w:left w:val="none" w:sz="0" w:space="0" w:color="auto"/>
        <w:bottom w:val="none" w:sz="0" w:space="0" w:color="auto"/>
        <w:right w:val="none" w:sz="0" w:space="0" w:color="auto"/>
      </w:divBdr>
    </w:div>
    <w:div w:id="1649440092">
      <w:bodyDiv w:val="1"/>
      <w:marLeft w:val="0"/>
      <w:marRight w:val="0"/>
      <w:marTop w:val="0"/>
      <w:marBottom w:val="0"/>
      <w:divBdr>
        <w:top w:val="none" w:sz="0" w:space="0" w:color="auto"/>
        <w:left w:val="none" w:sz="0" w:space="0" w:color="auto"/>
        <w:bottom w:val="none" w:sz="0" w:space="0" w:color="auto"/>
        <w:right w:val="none" w:sz="0" w:space="0" w:color="auto"/>
      </w:divBdr>
    </w:div>
    <w:div w:id="2008047745">
      <w:bodyDiv w:val="1"/>
      <w:marLeft w:val="0"/>
      <w:marRight w:val="0"/>
      <w:marTop w:val="0"/>
      <w:marBottom w:val="0"/>
      <w:divBdr>
        <w:top w:val="none" w:sz="0" w:space="0" w:color="auto"/>
        <w:left w:val="none" w:sz="0" w:space="0" w:color="auto"/>
        <w:bottom w:val="none" w:sz="0" w:space="0" w:color="auto"/>
        <w:right w:val="none" w:sz="0" w:space="0" w:color="auto"/>
      </w:divBdr>
    </w:div>
    <w:div w:id="208687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pickleballcommunity.com/"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signupgenius.com/register" TargetMode="External"/><Relationship Id="rId11" Type="http://schemas.openxmlformats.org/officeDocument/2006/relationships/image" Target="media/image5.png"/><Relationship Id="rId5" Type="http://schemas.openxmlformats.org/officeDocument/2006/relationships/hyperlink" Target="https://www.pickleballcommunity.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Banashak</dc:creator>
  <cp:keywords/>
  <dc:description/>
  <cp:lastModifiedBy>Renie Curry</cp:lastModifiedBy>
  <cp:revision>2</cp:revision>
  <dcterms:created xsi:type="dcterms:W3CDTF">2025-04-29T23:06:00Z</dcterms:created>
  <dcterms:modified xsi:type="dcterms:W3CDTF">2025-04-29T23:06:00Z</dcterms:modified>
</cp:coreProperties>
</file>